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080" w:rsidRDefault="00EC0365" w:rsidP="00186080">
      <w:pPr>
        <w:spacing w:after="0" w:line="240" w:lineRule="auto"/>
        <w:jc w:val="center"/>
        <w:rPr>
          <w:rFonts w:ascii="Calibri" w:eastAsia="Calibri" w:hAnsi="Calibri" w:cs="Times New Roman"/>
          <w:b/>
          <w:lang w:val="es-ES"/>
        </w:rPr>
      </w:pPr>
      <w:r>
        <w:rPr>
          <w:rFonts w:ascii="Calibri" w:eastAsia="Calibri" w:hAnsi="Calibri" w:cs="Times New Roman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1370965</wp:posOffset>
                </wp:positionH>
                <wp:positionV relativeFrom="paragraph">
                  <wp:posOffset>-2540</wp:posOffset>
                </wp:positionV>
                <wp:extent cx="3086735" cy="171704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171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365" w:rsidRDefault="00EC0365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2762885" cy="1574800"/>
                                  <wp:effectExtent l="0" t="0" r="0" b="635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6306" cy="157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left:0;text-align:left;margin-left:107.95pt;margin-top:-.2pt;width:243.05pt;height:13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" fillcolor="white [3201]" stroked="f" strokeweight=".5pt">
                <v:textbox>
                  <w:txbxContent>
                    <w:p w:rsidR="00EC0365" w:rsidRDefault="00EC0365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2762885" cy="1574800"/>
                            <wp:effectExtent l="0" t="0" r="0" b="635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6306" cy="157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C0365" w:rsidRDefault="00EC0365" w:rsidP="00186080">
      <w:pPr>
        <w:spacing w:after="0" w:line="240" w:lineRule="auto"/>
        <w:jc w:val="center"/>
        <w:rPr>
          <w:rFonts w:ascii="Calibri" w:eastAsia="Calibri" w:hAnsi="Calibri" w:cs="Times New Roman"/>
          <w:b/>
          <w:lang w:val="es-ES"/>
        </w:rPr>
      </w:pPr>
    </w:p>
    <w:p w:rsidR="00EC0365" w:rsidRDefault="00EC0365" w:rsidP="00186080">
      <w:pPr>
        <w:spacing w:after="0" w:line="240" w:lineRule="auto"/>
        <w:jc w:val="center"/>
        <w:rPr>
          <w:rFonts w:ascii="Calibri" w:eastAsia="Calibri" w:hAnsi="Calibri" w:cs="Times New Roman"/>
          <w:b/>
          <w:lang w:val="es-ES"/>
        </w:rPr>
      </w:pPr>
    </w:p>
    <w:p w:rsidR="00EC0365" w:rsidRDefault="00EC0365" w:rsidP="00186080">
      <w:pPr>
        <w:spacing w:after="0" w:line="240" w:lineRule="auto"/>
        <w:jc w:val="center"/>
        <w:rPr>
          <w:rFonts w:ascii="Calibri" w:eastAsia="Calibri" w:hAnsi="Calibri" w:cs="Times New Roman"/>
          <w:b/>
          <w:lang w:val="es-ES"/>
        </w:rPr>
      </w:pPr>
    </w:p>
    <w:p w:rsidR="00EC0365" w:rsidRPr="00186080" w:rsidRDefault="00EC0365" w:rsidP="00186080">
      <w:pPr>
        <w:spacing w:after="0" w:line="240" w:lineRule="auto"/>
        <w:jc w:val="center"/>
        <w:rPr>
          <w:rFonts w:ascii="Calibri" w:eastAsia="Calibri" w:hAnsi="Calibri" w:cs="Times New Roman"/>
          <w:b/>
          <w:lang w:val="es-ES"/>
        </w:rPr>
      </w:pPr>
    </w:p>
    <w:p w:rsidR="00EC0365" w:rsidRDefault="00EC0365" w:rsidP="00186080">
      <w:pPr>
        <w:spacing w:after="0" w:line="240" w:lineRule="auto"/>
        <w:jc w:val="center"/>
        <w:rPr>
          <w:rFonts w:ascii="Calibri" w:eastAsia="Calibri" w:hAnsi="Calibri" w:cs="Times New Roman"/>
          <w:b/>
          <w:lang w:val="es-ES"/>
        </w:rPr>
      </w:pPr>
    </w:p>
    <w:p w:rsidR="00EC0365" w:rsidRDefault="00EC0365" w:rsidP="00186080">
      <w:pPr>
        <w:spacing w:after="0" w:line="240" w:lineRule="auto"/>
        <w:jc w:val="center"/>
        <w:rPr>
          <w:rFonts w:ascii="Calibri" w:eastAsia="Calibri" w:hAnsi="Calibri" w:cs="Times New Roman"/>
          <w:b/>
          <w:lang w:val="es-ES"/>
        </w:rPr>
      </w:pPr>
    </w:p>
    <w:p w:rsidR="00EC0365" w:rsidRDefault="00EC0365" w:rsidP="00186080">
      <w:pPr>
        <w:spacing w:after="0" w:line="240" w:lineRule="auto"/>
        <w:jc w:val="center"/>
        <w:rPr>
          <w:rFonts w:ascii="Calibri" w:eastAsia="Calibri" w:hAnsi="Calibri" w:cs="Times New Roman"/>
          <w:b/>
          <w:lang w:val="es-ES"/>
        </w:rPr>
      </w:pPr>
    </w:p>
    <w:p w:rsidR="00EC0365" w:rsidRDefault="00EC0365" w:rsidP="00186080">
      <w:pPr>
        <w:spacing w:after="0" w:line="240" w:lineRule="auto"/>
        <w:jc w:val="center"/>
        <w:rPr>
          <w:rFonts w:ascii="Calibri" w:eastAsia="Calibri" w:hAnsi="Calibri" w:cs="Times New Roman"/>
          <w:b/>
          <w:lang w:val="es-ES"/>
        </w:rPr>
      </w:pPr>
    </w:p>
    <w:p w:rsidR="00EC0365" w:rsidRDefault="00EC0365" w:rsidP="00186080">
      <w:pPr>
        <w:spacing w:after="0" w:line="240" w:lineRule="auto"/>
        <w:jc w:val="center"/>
        <w:rPr>
          <w:rFonts w:ascii="Calibri" w:eastAsia="Calibri" w:hAnsi="Calibri" w:cs="Times New Roman"/>
          <w:b/>
          <w:lang w:val="es-ES"/>
        </w:rPr>
      </w:pPr>
    </w:p>
    <w:p w:rsidR="00EC0365" w:rsidRDefault="00EC0365" w:rsidP="00186080">
      <w:pPr>
        <w:spacing w:after="0" w:line="240" w:lineRule="auto"/>
        <w:jc w:val="center"/>
        <w:rPr>
          <w:rFonts w:ascii="Calibri" w:eastAsia="Calibri" w:hAnsi="Calibri" w:cs="Times New Roman"/>
          <w:b/>
          <w:lang w:val="es-ES"/>
        </w:rPr>
      </w:pPr>
    </w:p>
    <w:p w:rsidR="00186080" w:rsidRPr="00186080" w:rsidRDefault="00186080" w:rsidP="00186080">
      <w:pPr>
        <w:spacing w:after="0" w:line="240" w:lineRule="auto"/>
        <w:jc w:val="center"/>
        <w:rPr>
          <w:rFonts w:ascii="Calibri" w:eastAsia="Calibri" w:hAnsi="Calibri" w:cs="Times New Roman"/>
          <w:b/>
          <w:lang w:val="es-ES"/>
        </w:rPr>
      </w:pPr>
      <w:r w:rsidRPr="00186080">
        <w:rPr>
          <w:rFonts w:ascii="Calibri" w:eastAsia="Calibri" w:hAnsi="Calibri" w:cs="Times New Roman"/>
          <w:b/>
          <w:lang w:val="es-ES"/>
        </w:rPr>
        <w:t xml:space="preserve">PROGRAMA GENERAL </w:t>
      </w:r>
    </w:p>
    <w:p w:rsidR="00186080" w:rsidRPr="00186080" w:rsidRDefault="00186080" w:rsidP="00186080">
      <w:pPr>
        <w:spacing w:after="0" w:line="240" w:lineRule="auto"/>
        <w:jc w:val="center"/>
        <w:rPr>
          <w:rFonts w:ascii="Calibri" w:eastAsia="Calibri" w:hAnsi="Calibri" w:cs="Times New Roman"/>
          <w:b/>
          <w:lang w:val="es-ES"/>
        </w:rPr>
      </w:pPr>
      <w:r w:rsidRPr="00186080">
        <w:rPr>
          <w:rFonts w:ascii="Calibri" w:eastAsia="Calibri" w:hAnsi="Calibri" w:cs="Times New Roman"/>
          <w:b/>
          <w:lang w:val="es-ES"/>
        </w:rPr>
        <w:t xml:space="preserve"> </w:t>
      </w:r>
    </w:p>
    <w:tbl>
      <w:tblPr>
        <w:tblW w:w="8223" w:type="dxa"/>
        <w:jc w:val="center"/>
        <w:tblInd w:w="-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69"/>
        <w:gridCol w:w="720"/>
        <w:gridCol w:w="1481"/>
        <w:gridCol w:w="3253"/>
      </w:tblGrid>
      <w:tr w:rsidR="00186080" w:rsidRPr="00186080" w:rsidTr="00BF280F">
        <w:trPr>
          <w:jc w:val="center"/>
        </w:trPr>
        <w:tc>
          <w:tcPr>
            <w:tcW w:w="2769" w:type="dxa"/>
            <w:tcBorders>
              <w:bottom w:val="single" w:sz="4" w:space="0" w:color="000000"/>
            </w:tcBorders>
            <w:shd w:val="clear" w:color="auto" w:fill="DAEEF3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  <w:t>MIERCOLES 03 DICIEMBRE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AEEF3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</w:p>
        </w:tc>
        <w:tc>
          <w:tcPr>
            <w:tcW w:w="1481" w:type="dxa"/>
            <w:tcBorders>
              <w:bottom w:val="single" w:sz="4" w:space="0" w:color="000000"/>
            </w:tcBorders>
            <w:shd w:val="clear" w:color="auto" w:fill="DAEEF3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</w:p>
        </w:tc>
        <w:tc>
          <w:tcPr>
            <w:tcW w:w="3253" w:type="dxa"/>
            <w:tcBorders>
              <w:bottom w:val="single" w:sz="4" w:space="0" w:color="000000"/>
            </w:tcBorders>
            <w:shd w:val="clear" w:color="auto" w:fill="DAEEF3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</w:p>
        </w:tc>
      </w:tr>
      <w:tr w:rsidR="00186080" w:rsidRPr="00186080" w:rsidTr="00BF280F">
        <w:trPr>
          <w:jc w:val="center"/>
        </w:trPr>
        <w:tc>
          <w:tcPr>
            <w:tcW w:w="2769" w:type="dxa"/>
            <w:shd w:val="pct12" w:color="auto" w:fill="auto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  <w:t>ACTIVIDAD</w:t>
            </w:r>
          </w:p>
        </w:tc>
        <w:tc>
          <w:tcPr>
            <w:tcW w:w="720" w:type="dxa"/>
            <w:shd w:val="pct12" w:color="auto" w:fill="auto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  <w:t xml:space="preserve">HORA </w:t>
            </w:r>
          </w:p>
        </w:tc>
        <w:tc>
          <w:tcPr>
            <w:tcW w:w="1481" w:type="dxa"/>
            <w:shd w:val="pct12" w:color="auto" w:fill="auto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  <w:t>LUGAR</w:t>
            </w:r>
          </w:p>
        </w:tc>
        <w:tc>
          <w:tcPr>
            <w:tcW w:w="3253" w:type="dxa"/>
            <w:shd w:val="pct12" w:color="auto" w:fill="auto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  <w:t>RESPONSABLE</w:t>
            </w:r>
          </w:p>
        </w:tc>
      </w:tr>
      <w:tr w:rsidR="00186080" w:rsidRPr="00186080" w:rsidTr="00BF280F">
        <w:trPr>
          <w:jc w:val="center"/>
        </w:trPr>
        <w:tc>
          <w:tcPr>
            <w:tcW w:w="2769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Inauguración del 6to. Festival de las Aves migratorias del Occidente de México.  </w:t>
            </w:r>
          </w:p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</w:p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Exposición Fotográfica “Los humedales, pasión y acción”.</w:t>
            </w:r>
          </w:p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</w:p>
        </w:tc>
        <w:tc>
          <w:tcPr>
            <w:tcW w:w="720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</w:p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12:00 - 13:00 </w:t>
            </w:r>
          </w:p>
        </w:tc>
        <w:tc>
          <w:tcPr>
            <w:tcW w:w="1481" w:type="dxa"/>
          </w:tcPr>
          <w:p w:rsidR="00186080" w:rsidRPr="00186080" w:rsidRDefault="00186080" w:rsidP="001860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CUCBA</w:t>
            </w:r>
          </w:p>
          <w:p w:rsidR="00186080" w:rsidRPr="00186080" w:rsidRDefault="00186080" w:rsidP="001860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División de Ciencias Biológicas</w:t>
            </w:r>
          </w:p>
        </w:tc>
        <w:tc>
          <w:tcPr>
            <w:tcW w:w="3253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Guillermo Barba Calvillo/ Karla Fabiola Hernández Gómez.</w:t>
            </w:r>
          </w:p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</w:p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bookmarkStart w:id="0" w:name="_GoBack"/>
            <w:bookmarkEnd w:id="0"/>
          </w:p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</w:p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Varios expositores </w:t>
            </w:r>
            <w:proofErr w:type="spellStart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UdG</w:t>
            </w:r>
            <w:proofErr w:type="spellEnd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/ CUCBA-MAEA, CUAAD-Lic. </w:t>
            </w:r>
            <w:proofErr w:type="gramStart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de</w:t>
            </w:r>
            <w:proofErr w:type="gramEnd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Diseño Gráfico, </w:t>
            </w:r>
            <w:proofErr w:type="spellStart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Dumac</w:t>
            </w:r>
            <w:proofErr w:type="spellEnd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, y H. Ayuntamiento de </w:t>
            </w:r>
            <w:proofErr w:type="spellStart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Amacueca</w:t>
            </w:r>
            <w:proofErr w:type="spellEnd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.</w:t>
            </w:r>
          </w:p>
        </w:tc>
      </w:tr>
      <w:tr w:rsidR="00186080" w:rsidRPr="00186080" w:rsidTr="00BF280F">
        <w:trPr>
          <w:jc w:val="center"/>
        </w:trPr>
        <w:tc>
          <w:tcPr>
            <w:tcW w:w="2769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Concurso de dibujo “Lo que me gusta de La Laguna”</w:t>
            </w:r>
          </w:p>
        </w:tc>
        <w:tc>
          <w:tcPr>
            <w:tcW w:w="720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11:00</w:t>
            </w:r>
          </w:p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</w:p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</w:p>
        </w:tc>
        <w:tc>
          <w:tcPr>
            <w:tcW w:w="1481" w:type="dxa"/>
          </w:tcPr>
          <w:p w:rsidR="00186080" w:rsidRPr="00186080" w:rsidRDefault="00186080" w:rsidP="001860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Casa de la Cultura </w:t>
            </w:r>
            <w:proofErr w:type="spellStart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Amacueca</w:t>
            </w:r>
            <w:proofErr w:type="spellEnd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/ Centro de Cultura Ambiental Museo.</w:t>
            </w:r>
          </w:p>
        </w:tc>
        <w:tc>
          <w:tcPr>
            <w:tcW w:w="3253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Ayuntamiento de </w:t>
            </w:r>
            <w:proofErr w:type="spellStart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Amacueca</w:t>
            </w:r>
            <w:proofErr w:type="spellEnd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/ CUCBA/DUMAC</w:t>
            </w:r>
          </w:p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</w:p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Víctor </w:t>
            </w:r>
            <w:proofErr w:type="spellStart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Bedoy</w:t>
            </w:r>
            <w:proofErr w:type="spellEnd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Velázquez/Rosa Isela </w:t>
            </w:r>
            <w:proofErr w:type="spellStart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Ubiarco</w:t>
            </w:r>
            <w:proofErr w:type="spellEnd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Cervantes </w:t>
            </w:r>
          </w:p>
        </w:tc>
      </w:tr>
      <w:tr w:rsidR="00186080" w:rsidRPr="00186080" w:rsidTr="00BF280F">
        <w:trPr>
          <w:jc w:val="center"/>
        </w:trPr>
        <w:tc>
          <w:tcPr>
            <w:tcW w:w="2769" w:type="dxa"/>
            <w:tcBorders>
              <w:bottom w:val="single" w:sz="4" w:space="0" w:color="000000"/>
            </w:tcBorders>
            <w:shd w:val="clear" w:color="auto" w:fill="B8CCE4" w:themeFill="accent1" w:themeFillTint="66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  <w:t>JUEVES 04 DICIEMBRE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B8CCE4" w:themeFill="accent1" w:themeFillTint="66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</w:p>
        </w:tc>
        <w:tc>
          <w:tcPr>
            <w:tcW w:w="1481" w:type="dxa"/>
            <w:tcBorders>
              <w:bottom w:val="single" w:sz="4" w:space="0" w:color="000000"/>
            </w:tcBorders>
            <w:shd w:val="clear" w:color="auto" w:fill="B8CCE4" w:themeFill="accent1" w:themeFillTint="66"/>
          </w:tcPr>
          <w:p w:rsidR="00186080" w:rsidRPr="00186080" w:rsidRDefault="00186080" w:rsidP="001860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</w:p>
        </w:tc>
        <w:tc>
          <w:tcPr>
            <w:tcW w:w="3253" w:type="dxa"/>
            <w:tcBorders>
              <w:bottom w:val="single" w:sz="4" w:space="0" w:color="000000"/>
            </w:tcBorders>
            <w:shd w:val="clear" w:color="auto" w:fill="B8CCE4" w:themeFill="accent1" w:themeFillTint="66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</w:p>
        </w:tc>
      </w:tr>
      <w:tr w:rsidR="00186080" w:rsidRPr="00186080" w:rsidTr="00BF280F">
        <w:trPr>
          <w:jc w:val="center"/>
        </w:trPr>
        <w:tc>
          <w:tcPr>
            <w:tcW w:w="2769" w:type="dxa"/>
            <w:shd w:val="pct12" w:color="auto" w:fill="auto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  <w:t>ACTIVIDAD</w:t>
            </w:r>
          </w:p>
        </w:tc>
        <w:tc>
          <w:tcPr>
            <w:tcW w:w="720" w:type="dxa"/>
            <w:shd w:val="pct12" w:color="auto" w:fill="auto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  <w:t xml:space="preserve">HORA </w:t>
            </w:r>
          </w:p>
        </w:tc>
        <w:tc>
          <w:tcPr>
            <w:tcW w:w="1481" w:type="dxa"/>
            <w:shd w:val="pct12" w:color="auto" w:fill="auto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  <w:t>LUGAR</w:t>
            </w:r>
          </w:p>
        </w:tc>
        <w:tc>
          <w:tcPr>
            <w:tcW w:w="3253" w:type="dxa"/>
            <w:shd w:val="pct12" w:color="auto" w:fill="auto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  <w:t>RESPONSABLE</w:t>
            </w:r>
          </w:p>
        </w:tc>
      </w:tr>
      <w:tr w:rsidR="00186080" w:rsidRPr="00186080" w:rsidTr="00BF280F">
        <w:trPr>
          <w:jc w:val="center"/>
        </w:trPr>
        <w:tc>
          <w:tcPr>
            <w:tcW w:w="2769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Monitoreo de aves silvestres</w:t>
            </w:r>
          </w:p>
        </w:tc>
        <w:tc>
          <w:tcPr>
            <w:tcW w:w="720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11:00 – 13:00</w:t>
            </w:r>
          </w:p>
        </w:tc>
        <w:tc>
          <w:tcPr>
            <w:tcW w:w="1481" w:type="dxa"/>
          </w:tcPr>
          <w:p w:rsidR="00186080" w:rsidRPr="00186080" w:rsidRDefault="00186080" w:rsidP="001860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CUCBA</w:t>
            </w:r>
          </w:p>
          <w:p w:rsidR="00186080" w:rsidRPr="00186080" w:rsidRDefault="00186080" w:rsidP="001860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División de Biología</w:t>
            </w:r>
          </w:p>
        </w:tc>
        <w:tc>
          <w:tcPr>
            <w:tcW w:w="3253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Biol. María Marcela </w:t>
            </w:r>
            <w:proofErr w:type="spellStart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Guitrón</w:t>
            </w:r>
            <w:proofErr w:type="spellEnd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López</w:t>
            </w:r>
          </w:p>
        </w:tc>
      </w:tr>
      <w:tr w:rsidR="00186080" w:rsidRPr="00186080" w:rsidTr="00BF280F">
        <w:trPr>
          <w:jc w:val="center"/>
        </w:trPr>
        <w:tc>
          <w:tcPr>
            <w:tcW w:w="2769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Exposición fotográfica Digital</w:t>
            </w:r>
          </w:p>
        </w:tc>
        <w:tc>
          <w:tcPr>
            <w:tcW w:w="720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</w:p>
        </w:tc>
        <w:tc>
          <w:tcPr>
            <w:tcW w:w="1481" w:type="dxa"/>
          </w:tcPr>
          <w:p w:rsidR="00186080" w:rsidRPr="00186080" w:rsidRDefault="00186080" w:rsidP="001860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proofErr w:type="spellStart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Amacueca</w:t>
            </w:r>
            <w:proofErr w:type="spellEnd"/>
          </w:p>
        </w:tc>
        <w:tc>
          <w:tcPr>
            <w:tcW w:w="3253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Karla Fabiola Hernández Gómez/ Jorge Rodrigo Neri Alonso</w:t>
            </w:r>
          </w:p>
        </w:tc>
      </w:tr>
      <w:tr w:rsidR="00186080" w:rsidRPr="00186080" w:rsidTr="00BF280F">
        <w:trPr>
          <w:jc w:val="center"/>
        </w:trPr>
        <w:tc>
          <w:tcPr>
            <w:tcW w:w="2769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El video científico y la educación </w:t>
            </w:r>
          </w:p>
        </w:tc>
        <w:tc>
          <w:tcPr>
            <w:tcW w:w="720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18:00 – 20:00</w:t>
            </w:r>
          </w:p>
        </w:tc>
        <w:tc>
          <w:tcPr>
            <w:tcW w:w="1481" w:type="dxa"/>
          </w:tcPr>
          <w:p w:rsidR="00186080" w:rsidRPr="00186080" w:rsidRDefault="00186080" w:rsidP="001860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ENSJ</w:t>
            </w:r>
          </w:p>
        </w:tc>
        <w:tc>
          <w:tcPr>
            <w:tcW w:w="3253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Oscar Carbajal Mariscal / Juan Carlos Núñez Guzmán.</w:t>
            </w:r>
          </w:p>
        </w:tc>
      </w:tr>
      <w:tr w:rsidR="00186080" w:rsidRPr="00186080" w:rsidTr="00BF280F">
        <w:trPr>
          <w:jc w:val="center"/>
        </w:trPr>
        <w:tc>
          <w:tcPr>
            <w:tcW w:w="2769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Proyección de video ambiental y actividad educativa</w:t>
            </w:r>
          </w:p>
        </w:tc>
        <w:tc>
          <w:tcPr>
            <w:tcW w:w="720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18:00 – 20:00</w:t>
            </w:r>
          </w:p>
        </w:tc>
        <w:tc>
          <w:tcPr>
            <w:tcW w:w="1481" w:type="dxa"/>
          </w:tcPr>
          <w:p w:rsidR="00186080" w:rsidRPr="00186080" w:rsidRDefault="00186080" w:rsidP="001860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Plaza Principal</w:t>
            </w:r>
          </w:p>
        </w:tc>
        <w:tc>
          <w:tcPr>
            <w:tcW w:w="3253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Guillermo Barba Calvillo/ Jorge Rodrigo Neri Alonso / Karla Fabiola Hernández</w:t>
            </w:r>
          </w:p>
        </w:tc>
      </w:tr>
      <w:tr w:rsidR="00186080" w:rsidRPr="00186080" w:rsidTr="00BF280F">
        <w:trPr>
          <w:jc w:val="center"/>
        </w:trPr>
        <w:tc>
          <w:tcPr>
            <w:tcW w:w="2769" w:type="dxa"/>
            <w:shd w:val="clear" w:color="auto" w:fill="EEECE1" w:themeFill="background2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  <w:t>VIERNES 05 DICIEMBRE</w:t>
            </w:r>
          </w:p>
        </w:tc>
        <w:tc>
          <w:tcPr>
            <w:tcW w:w="720" w:type="dxa"/>
            <w:shd w:val="clear" w:color="auto" w:fill="EEECE1" w:themeFill="background2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</w:p>
        </w:tc>
        <w:tc>
          <w:tcPr>
            <w:tcW w:w="1481" w:type="dxa"/>
            <w:shd w:val="clear" w:color="auto" w:fill="EEECE1" w:themeFill="background2"/>
          </w:tcPr>
          <w:p w:rsidR="00186080" w:rsidRPr="00186080" w:rsidRDefault="00186080" w:rsidP="001860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</w:p>
        </w:tc>
        <w:tc>
          <w:tcPr>
            <w:tcW w:w="3253" w:type="dxa"/>
            <w:shd w:val="clear" w:color="auto" w:fill="EEECE1" w:themeFill="background2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</w:p>
        </w:tc>
      </w:tr>
      <w:tr w:rsidR="00186080" w:rsidRPr="00186080" w:rsidTr="00BF280F">
        <w:trPr>
          <w:jc w:val="center"/>
        </w:trPr>
        <w:tc>
          <w:tcPr>
            <w:tcW w:w="2769" w:type="dxa"/>
            <w:shd w:val="clear" w:color="auto" w:fill="B8CCE4" w:themeFill="accent1" w:themeFillTint="66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  <w:t>ACTIVIDAD</w:t>
            </w:r>
          </w:p>
        </w:tc>
        <w:tc>
          <w:tcPr>
            <w:tcW w:w="720" w:type="dxa"/>
            <w:shd w:val="clear" w:color="auto" w:fill="B8CCE4" w:themeFill="accent1" w:themeFillTint="66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  <w:t xml:space="preserve">HORA </w:t>
            </w:r>
          </w:p>
        </w:tc>
        <w:tc>
          <w:tcPr>
            <w:tcW w:w="1481" w:type="dxa"/>
            <w:shd w:val="clear" w:color="auto" w:fill="B8CCE4" w:themeFill="accent1" w:themeFillTint="66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  <w:t>LUGAR</w:t>
            </w:r>
          </w:p>
        </w:tc>
        <w:tc>
          <w:tcPr>
            <w:tcW w:w="3253" w:type="dxa"/>
            <w:shd w:val="clear" w:color="auto" w:fill="B8CCE4" w:themeFill="accent1" w:themeFillTint="66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  <w:t>RESPONSABLE</w:t>
            </w:r>
          </w:p>
        </w:tc>
      </w:tr>
      <w:tr w:rsidR="00186080" w:rsidRPr="00186080" w:rsidTr="00BF280F">
        <w:trPr>
          <w:jc w:val="center"/>
        </w:trPr>
        <w:tc>
          <w:tcPr>
            <w:tcW w:w="2769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Rally ecológico </w:t>
            </w:r>
          </w:p>
        </w:tc>
        <w:tc>
          <w:tcPr>
            <w:tcW w:w="720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10:00</w:t>
            </w:r>
          </w:p>
        </w:tc>
        <w:tc>
          <w:tcPr>
            <w:tcW w:w="1481" w:type="dxa"/>
          </w:tcPr>
          <w:p w:rsidR="00186080" w:rsidRPr="00186080" w:rsidRDefault="00BF280F" w:rsidP="00BF280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BF280F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Plaza Municipal</w:t>
            </w:r>
          </w:p>
        </w:tc>
        <w:tc>
          <w:tcPr>
            <w:tcW w:w="3253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Jorge Rodrigo Neri Alonso / Karla Fabiola Hernández</w:t>
            </w:r>
          </w:p>
        </w:tc>
      </w:tr>
      <w:tr w:rsidR="00186080" w:rsidRPr="00186080" w:rsidTr="00BF280F">
        <w:trPr>
          <w:jc w:val="center"/>
        </w:trPr>
        <w:tc>
          <w:tcPr>
            <w:tcW w:w="2769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Proyección de productos de cortometrajes con temática ambiental.</w:t>
            </w:r>
          </w:p>
        </w:tc>
        <w:tc>
          <w:tcPr>
            <w:tcW w:w="720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18:00 – 20:00</w:t>
            </w:r>
          </w:p>
        </w:tc>
        <w:tc>
          <w:tcPr>
            <w:tcW w:w="1481" w:type="dxa"/>
          </w:tcPr>
          <w:p w:rsidR="00186080" w:rsidRPr="00186080" w:rsidRDefault="00186080" w:rsidP="001860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Plaza principal</w:t>
            </w:r>
          </w:p>
        </w:tc>
        <w:tc>
          <w:tcPr>
            <w:tcW w:w="3253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Deyanira Díaz Solórzano / Guillermo Barba Calvillo /</w:t>
            </w:r>
            <w:r w:rsidRPr="00186080">
              <w:t xml:space="preserve"> </w:t>
            </w: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José Martín Rodríguez/ Josué Eleazar Nolasco Hernández.</w:t>
            </w:r>
          </w:p>
        </w:tc>
      </w:tr>
      <w:tr w:rsidR="00186080" w:rsidRPr="00186080" w:rsidTr="00BF280F">
        <w:trPr>
          <w:jc w:val="center"/>
        </w:trPr>
        <w:tc>
          <w:tcPr>
            <w:tcW w:w="2769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De la Alquimia a la química moderna.</w:t>
            </w:r>
          </w:p>
        </w:tc>
        <w:tc>
          <w:tcPr>
            <w:tcW w:w="720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15:00- 18:00</w:t>
            </w:r>
          </w:p>
        </w:tc>
        <w:tc>
          <w:tcPr>
            <w:tcW w:w="1481" w:type="dxa"/>
          </w:tcPr>
          <w:p w:rsidR="00186080" w:rsidRPr="00186080" w:rsidRDefault="00186080" w:rsidP="001860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Casa de la Cultura</w:t>
            </w:r>
          </w:p>
        </w:tc>
        <w:tc>
          <w:tcPr>
            <w:tcW w:w="3253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Juan Carlos Núñez y alumnos de la ENSJ</w:t>
            </w:r>
          </w:p>
        </w:tc>
      </w:tr>
      <w:tr w:rsidR="00186080" w:rsidRPr="00186080" w:rsidTr="00BF280F">
        <w:trPr>
          <w:jc w:val="center"/>
        </w:trPr>
        <w:tc>
          <w:tcPr>
            <w:tcW w:w="2769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Café literario</w:t>
            </w:r>
          </w:p>
        </w:tc>
        <w:tc>
          <w:tcPr>
            <w:tcW w:w="720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15:00- 18:00</w:t>
            </w:r>
          </w:p>
        </w:tc>
        <w:tc>
          <w:tcPr>
            <w:tcW w:w="1481" w:type="dxa"/>
          </w:tcPr>
          <w:p w:rsidR="00186080" w:rsidRPr="00186080" w:rsidRDefault="00186080" w:rsidP="001860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Plaza Municipal</w:t>
            </w:r>
          </w:p>
        </w:tc>
        <w:tc>
          <w:tcPr>
            <w:tcW w:w="3253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Martha Ascencio/Teresa Carbajal</w:t>
            </w:r>
          </w:p>
        </w:tc>
      </w:tr>
      <w:tr w:rsidR="00186080" w:rsidRPr="00186080" w:rsidTr="00BF280F">
        <w:trPr>
          <w:jc w:val="center"/>
        </w:trPr>
        <w:tc>
          <w:tcPr>
            <w:tcW w:w="2769" w:type="dxa"/>
            <w:tcBorders>
              <w:bottom w:val="single" w:sz="4" w:space="0" w:color="000000"/>
            </w:tcBorders>
            <w:shd w:val="clear" w:color="auto" w:fill="B8CCE4" w:themeFill="accent1" w:themeFillTint="66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  <w:t>SABADO 06 DICIEMBRE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B8CCE4" w:themeFill="accent1" w:themeFillTint="66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</w:p>
        </w:tc>
        <w:tc>
          <w:tcPr>
            <w:tcW w:w="1481" w:type="dxa"/>
            <w:tcBorders>
              <w:bottom w:val="single" w:sz="4" w:space="0" w:color="000000"/>
            </w:tcBorders>
            <w:shd w:val="clear" w:color="auto" w:fill="B8CCE4" w:themeFill="accent1" w:themeFillTint="66"/>
          </w:tcPr>
          <w:p w:rsidR="00186080" w:rsidRPr="00186080" w:rsidRDefault="00186080" w:rsidP="001860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</w:p>
        </w:tc>
        <w:tc>
          <w:tcPr>
            <w:tcW w:w="3253" w:type="dxa"/>
            <w:tcBorders>
              <w:bottom w:val="single" w:sz="4" w:space="0" w:color="000000"/>
            </w:tcBorders>
            <w:shd w:val="clear" w:color="auto" w:fill="B8CCE4" w:themeFill="accent1" w:themeFillTint="66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</w:p>
        </w:tc>
      </w:tr>
      <w:tr w:rsidR="00186080" w:rsidRPr="00186080" w:rsidTr="00BF280F">
        <w:trPr>
          <w:jc w:val="center"/>
        </w:trPr>
        <w:tc>
          <w:tcPr>
            <w:tcW w:w="2769" w:type="dxa"/>
            <w:shd w:val="pct12" w:color="auto" w:fill="auto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  <w:t>ACTIVIDAD</w:t>
            </w:r>
          </w:p>
        </w:tc>
        <w:tc>
          <w:tcPr>
            <w:tcW w:w="720" w:type="dxa"/>
            <w:shd w:val="pct12" w:color="auto" w:fill="auto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  <w:t xml:space="preserve">HORA </w:t>
            </w:r>
          </w:p>
        </w:tc>
        <w:tc>
          <w:tcPr>
            <w:tcW w:w="1481" w:type="dxa"/>
            <w:shd w:val="pct12" w:color="auto" w:fill="auto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  <w:t>LUGAR</w:t>
            </w:r>
          </w:p>
        </w:tc>
        <w:tc>
          <w:tcPr>
            <w:tcW w:w="3253" w:type="dxa"/>
            <w:shd w:val="pct12" w:color="auto" w:fill="auto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  <w:t>RESPONSABLE</w:t>
            </w:r>
          </w:p>
        </w:tc>
      </w:tr>
      <w:tr w:rsidR="00186080" w:rsidRPr="00186080" w:rsidTr="00BF280F">
        <w:trPr>
          <w:jc w:val="center"/>
        </w:trPr>
        <w:tc>
          <w:tcPr>
            <w:tcW w:w="2769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Recorrido ecológico - educativo Sitio </w:t>
            </w:r>
            <w:proofErr w:type="spellStart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Ramsar</w:t>
            </w:r>
            <w:proofErr w:type="spellEnd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Laguna de Sayula</w:t>
            </w:r>
          </w:p>
        </w:tc>
        <w:tc>
          <w:tcPr>
            <w:tcW w:w="720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08:00 – 15:00</w:t>
            </w:r>
          </w:p>
        </w:tc>
        <w:tc>
          <w:tcPr>
            <w:tcW w:w="1481" w:type="dxa"/>
          </w:tcPr>
          <w:p w:rsidR="00186080" w:rsidRPr="00186080" w:rsidRDefault="00186080" w:rsidP="001860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Plaza Municipal </w:t>
            </w:r>
            <w:proofErr w:type="spellStart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Amacueca</w:t>
            </w:r>
            <w:proofErr w:type="spellEnd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, Jalisco</w:t>
            </w:r>
          </w:p>
        </w:tc>
        <w:tc>
          <w:tcPr>
            <w:tcW w:w="3253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Preparatoria de </w:t>
            </w:r>
            <w:proofErr w:type="spellStart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Amacueca</w:t>
            </w:r>
            <w:proofErr w:type="spellEnd"/>
          </w:p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Ayuntamiento de </w:t>
            </w:r>
            <w:proofErr w:type="spellStart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Amacueca</w:t>
            </w:r>
            <w:proofErr w:type="spellEnd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/ CUCBA / ENSJ.</w:t>
            </w:r>
          </w:p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</w:p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Deyanira Díaz Solórzano / Guillermo Barba Calvillo/ Neri Quintero Barragán /</w:t>
            </w:r>
          </w:p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Karla Fabiola Hernández Gómez/ José Martín Rodríguez/ Josué Eleazar Nolasco Hernández / Nadia Gabriela Herrera Yáñez/ Juan Carlos Núñez Guzmán.</w:t>
            </w:r>
          </w:p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</w:p>
        </w:tc>
      </w:tr>
      <w:tr w:rsidR="00186080" w:rsidRPr="00186080" w:rsidTr="00BF280F">
        <w:trPr>
          <w:jc w:val="center"/>
        </w:trPr>
        <w:tc>
          <w:tcPr>
            <w:tcW w:w="2769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Taller Cartonero</w:t>
            </w:r>
          </w:p>
        </w:tc>
        <w:tc>
          <w:tcPr>
            <w:tcW w:w="720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16:00 -18:00</w:t>
            </w:r>
          </w:p>
        </w:tc>
        <w:tc>
          <w:tcPr>
            <w:tcW w:w="1481" w:type="dxa"/>
          </w:tcPr>
          <w:p w:rsidR="00186080" w:rsidRPr="00186080" w:rsidRDefault="00186080" w:rsidP="001860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Plaza municipal de </w:t>
            </w:r>
            <w:proofErr w:type="spellStart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Amacueca</w:t>
            </w:r>
            <w:proofErr w:type="spellEnd"/>
          </w:p>
        </w:tc>
        <w:tc>
          <w:tcPr>
            <w:tcW w:w="3253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Preparatoria de </w:t>
            </w:r>
            <w:proofErr w:type="spellStart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Amacueca</w:t>
            </w:r>
            <w:proofErr w:type="spellEnd"/>
          </w:p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Ayuntamiento de </w:t>
            </w:r>
            <w:proofErr w:type="spellStart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Amacueca</w:t>
            </w:r>
            <w:proofErr w:type="spellEnd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/ CUCBA / ENSJ.</w:t>
            </w:r>
          </w:p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</w:p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Deyanira Díaz Solórzano / Neri Quintero Barragán /</w:t>
            </w:r>
          </w:p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/ José Martín Rodríguez/ Josué Eleazar Nolasco Hernández / Nadia Gabriela Herrera </w:t>
            </w: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lastRenderedPageBreak/>
              <w:t xml:space="preserve">Yáñez/ </w:t>
            </w:r>
          </w:p>
        </w:tc>
      </w:tr>
      <w:tr w:rsidR="00186080" w:rsidRPr="00186080" w:rsidTr="00BF280F">
        <w:trPr>
          <w:jc w:val="center"/>
        </w:trPr>
        <w:tc>
          <w:tcPr>
            <w:tcW w:w="2769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lastRenderedPageBreak/>
              <w:t>Taller lectura Ciencia, Educación y Cultura.</w:t>
            </w:r>
          </w:p>
        </w:tc>
        <w:tc>
          <w:tcPr>
            <w:tcW w:w="720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18:00 – 20:00</w:t>
            </w:r>
          </w:p>
        </w:tc>
        <w:tc>
          <w:tcPr>
            <w:tcW w:w="1481" w:type="dxa"/>
          </w:tcPr>
          <w:p w:rsidR="00186080" w:rsidRPr="00186080" w:rsidRDefault="00186080" w:rsidP="001860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Plaza Municipal</w:t>
            </w:r>
          </w:p>
          <w:p w:rsidR="00186080" w:rsidRPr="00186080" w:rsidRDefault="00186080" w:rsidP="001860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</w:p>
        </w:tc>
        <w:tc>
          <w:tcPr>
            <w:tcW w:w="3253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Preparatoria de </w:t>
            </w:r>
            <w:proofErr w:type="spellStart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Amacueca</w:t>
            </w:r>
            <w:proofErr w:type="spellEnd"/>
          </w:p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Ayuntamiento de </w:t>
            </w:r>
            <w:proofErr w:type="spellStart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Amacueca</w:t>
            </w:r>
            <w:proofErr w:type="spellEnd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/ CUCBA / ENSJ.</w:t>
            </w:r>
          </w:p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</w:p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Deyanira Díaz Solórzano / Neri Quintero Barragán /</w:t>
            </w:r>
          </w:p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/ José Martín Rodríguez/ </w:t>
            </w:r>
            <w:r w:rsidRPr="00186080"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  <w:t>Josué Eleazar Nolasco</w:t>
            </w: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Hernández / Nadia Gabriela Herrera Yáñez/ </w:t>
            </w:r>
          </w:p>
        </w:tc>
      </w:tr>
      <w:tr w:rsidR="00186080" w:rsidRPr="00186080" w:rsidTr="00BF280F">
        <w:trPr>
          <w:jc w:val="center"/>
        </w:trPr>
        <w:tc>
          <w:tcPr>
            <w:tcW w:w="2769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Conferencia Las aves migratorias y cambio climático</w:t>
            </w:r>
          </w:p>
        </w:tc>
        <w:tc>
          <w:tcPr>
            <w:tcW w:w="720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17:00- 18:00</w:t>
            </w:r>
          </w:p>
        </w:tc>
        <w:tc>
          <w:tcPr>
            <w:tcW w:w="1481" w:type="dxa"/>
          </w:tcPr>
          <w:p w:rsidR="00186080" w:rsidRPr="00186080" w:rsidRDefault="00186080" w:rsidP="001860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Preparatoria</w:t>
            </w:r>
          </w:p>
        </w:tc>
        <w:tc>
          <w:tcPr>
            <w:tcW w:w="3253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Guillermo Barba Calvillo </w:t>
            </w:r>
          </w:p>
        </w:tc>
      </w:tr>
      <w:tr w:rsidR="00186080" w:rsidRPr="00186080" w:rsidTr="00BF280F">
        <w:trPr>
          <w:jc w:val="center"/>
        </w:trPr>
        <w:tc>
          <w:tcPr>
            <w:tcW w:w="2769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Clausura Programa de capacitación Centro de Cultura Ambiental, Museo </w:t>
            </w:r>
            <w:proofErr w:type="spellStart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Amacueca</w:t>
            </w:r>
            <w:proofErr w:type="spellEnd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, Jalisco.</w:t>
            </w:r>
          </w:p>
        </w:tc>
        <w:tc>
          <w:tcPr>
            <w:tcW w:w="720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18:30 – 19:00</w:t>
            </w:r>
          </w:p>
        </w:tc>
        <w:tc>
          <w:tcPr>
            <w:tcW w:w="1481" w:type="dxa"/>
          </w:tcPr>
          <w:p w:rsidR="00186080" w:rsidRPr="00186080" w:rsidRDefault="00186080" w:rsidP="001860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Preparatoria</w:t>
            </w:r>
          </w:p>
        </w:tc>
        <w:tc>
          <w:tcPr>
            <w:tcW w:w="3253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Ayuntamiento, CUCBA, SEMS.</w:t>
            </w:r>
          </w:p>
        </w:tc>
      </w:tr>
      <w:tr w:rsidR="00186080" w:rsidRPr="00186080" w:rsidTr="00BF280F">
        <w:trPr>
          <w:jc w:val="center"/>
        </w:trPr>
        <w:tc>
          <w:tcPr>
            <w:tcW w:w="2769" w:type="dxa"/>
            <w:tcBorders>
              <w:bottom w:val="single" w:sz="4" w:space="0" w:color="000000"/>
            </w:tcBorders>
            <w:shd w:val="clear" w:color="auto" w:fill="B8CCE4" w:themeFill="accent1" w:themeFillTint="66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  <w:t>DOMINGO 07 DICIEMBRE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B8CCE4" w:themeFill="accent1" w:themeFillTint="66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</w:p>
        </w:tc>
        <w:tc>
          <w:tcPr>
            <w:tcW w:w="1481" w:type="dxa"/>
            <w:tcBorders>
              <w:bottom w:val="single" w:sz="4" w:space="0" w:color="000000"/>
            </w:tcBorders>
            <w:shd w:val="clear" w:color="auto" w:fill="B8CCE4" w:themeFill="accent1" w:themeFillTint="66"/>
          </w:tcPr>
          <w:p w:rsidR="00186080" w:rsidRPr="00186080" w:rsidRDefault="00186080" w:rsidP="001860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</w:p>
        </w:tc>
        <w:tc>
          <w:tcPr>
            <w:tcW w:w="3253" w:type="dxa"/>
            <w:tcBorders>
              <w:bottom w:val="single" w:sz="4" w:space="0" w:color="000000"/>
            </w:tcBorders>
            <w:shd w:val="clear" w:color="auto" w:fill="B8CCE4" w:themeFill="accent1" w:themeFillTint="66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</w:p>
        </w:tc>
      </w:tr>
      <w:tr w:rsidR="00186080" w:rsidRPr="00186080" w:rsidTr="00BF280F">
        <w:trPr>
          <w:jc w:val="center"/>
        </w:trPr>
        <w:tc>
          <w:tcPr>
            <w:tcW w:w="2769" w:type="dxa"/>
            <w:shd w:val="pct12" w:color="auto" w:fill="auto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  <w:t>ACTIVIDAD</w:t>
            </w:r>
          </w:p>
        </w:tc>
        <w:tc>
          <w:tcPr>
            <w:tcW w:w="720" w:type="dxa"/>
            <w:shd w:val="pct12" w:color="auto" w:fill="auto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  <w:t xml:space="preserve">HORA </w:t>
            </w:r>
          </w:p>
        </w:tc>
        <w:tc>
          <w:tcPr>
            <w:tcW w:w="1481" w:type="dxa"/>
            <w:shd w:val="pct12" w:color="auto" w:fill="auto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  <w:t>LUGAR</w:t>
            </w:r>
          </w:p>
        </w:tc>
        <w:tc>
          <w:tcPr>
            <w:tcW w:w="3253" w:type="dxa"/>
            <w:shd w:val="pct12" w:color="auto" w:fill="auto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b/>
                <w:sz w:val="16"/>
                <w:szCs w:val="16"/>
                <w:lang w:val="es-ES"/>
              </w:rPr>
              <w:t>RESPONSABLE</w:t>
            </w:r>
          </w:p>
        </w:tc>
      </w:tr>
      <w:tr w:rsidR="00186080" w:rsidRPr="00186080" w:rsidTr="00BF280F">
        <w:trPr>
          <w:jc w:val="center"/>
        </w:trPr>
        <w:tc>
          <w:tcPr>
            <w:tcW w:w="2769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Taller Dibujando y aprendiendo</w:t>
            </w:r>
          </w:p>
        </w:tc>
        <w:tc>
          <w:tcPr>
            <w:tcW w:w="720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12:00 – 14:00</w:t>
            </w:r>
          </w:p>
        </w:tc>
        <w:tc>
          <w:tcPr>
            <w:tcW w:w="1481" w:type="dxa"/>
          </w:tcPr>
          <w:p w:rsidR="00186080" w:rsidRPr="00186080" w:rsidRDefault="00186080" w:rsidP="001860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Casa de la Cultura </w:t>
            </w:r>
            <w:proofErr w:type="spellStart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Amacueca</w:t>
            </w:r>
            <w:proofErr w:type="spellEnd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/ Centro de Cultura Ambiental Museo.</w:t>
            </w:r>
          </w:p>
        </w:tc>
        <w:tc>
          <w:tcPr>
            <w:tcW w:w="3253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Guillermo Barba Calvillo/ Karla Fabiola Hernández.</w:t>
            </w:r>
          </w:p>
        </w:tc>
      </w:tr>
      <w:tr w:rsidR="00186080" w:rsidRPr="00186080" w:rsidTr="00BF280F">
        <w:trPr>
          <w:jc w:val="center"/>
        </w:trPr>
        <w:tc>
          <w:tcPr>
            <w:tcW w:w="2769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Clausura del Concurso de dibujo “Lo que me gusta de La Laguna”</w:t>
            </w:r>
          </w:p>
        </w:tc>
        <w:tc>
          <w:tcPr>
            <w:tcW w:w="720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14:00</w:t>
            </w:r>
          </w:p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</w:p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</w:p>
        </w:tc>
        <w:tc>
          <w:tcPr>
            <w:tcW w:w="1481" w:type="dxa"/>
          </w:tcPr>
          <w:p w:rsidR="00186080" w:rsidRPr="00186080" w:rsidRDefault="00186080" w:rsidP="001860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Casa de la Cultura </w:t>
            </w:r>
            <w:proofErr w:type="spellStart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Amacueca</w:t>
            </w:r>
            <w:proofErr w:type="spellEnd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/ Centro de Cultura Ambiental Museo.</w:t>
            </w:r>
          </w:p>
        </w:tc>
        <w:tc>
          <w:tcPr>
            <w:tcW w:w="3253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Ayuntamiento de </w:t>
            </w:r>
            <w:proofErr w:type="spellStart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Amacueca</w:t>
            </w:r>
            <w:proofErr w:type="spellEnd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/ CUCBA/DUMAC</w:t>
            </w:r>
          </w:p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</w:p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Víctor </w:t>
            </w:r>
            <w:proofErr w:type="spellStart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Bedoy</w:t>
            </w:r>
            <w:proofErr w:type="spellEnd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Velázquez/Rosa Isela </w:t>
            </w:r>
            <w:proofErr w:type="spellStart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Ubiarco</w:t>
            </w:r>
            <w:proofErr w:type="spellEnd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Cervantes </w:t>
            </w:r>
          </w:p>
        </w:tc>
      </w:tr>
      <w:tr w:rsidR="00186080" w:rsidRPr="00186080" w:rsidTr="00BF280F">
        <w:trPr>
          <w:jc w:val="center"/>
        </w:trPr>
        <w:tc>
          <w:tcPr>
            <w:tcW w:w="2769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Clausura del VI Festival de las Aves</w:t>
            </w:r>
          </w:p>
        </w:tc>
        <w:tc>
          <w:tcPr>
            <w:tcW w:w="720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14:30</w:t>
            </w:r>
          </w:p>
        </w:tc>
        <w:tc>
          <w:tcPr>
            <w:tcW w:w="1481" w:type="dxa"/>
          </w:tcPr>
          <w:p w:rsidR="00186080" w:rsidRPr="00186080" w:rsidRDefault="00186080" w:rsidP="001860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Casa de la Cultura </w:t>
            </w:r>
            <w:proofErr w:type="spellStart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Amacueca</w:t>
            </w:r>
            <w:proofErr w:type="spellEnd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/ Centro de Cultura Ambiental Museo.</w:t>
            </w:r>
          </w:p>
        </w:tc>
        <w:tc>
          <w:tcPr>
            <w:tcW w:w="3253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Preparatoria de </w:t>
            </w:r>
            <w:proofErr w:type="spellStart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Amacueca</w:t>
            </w:r>
            <w:proofErr w:type="spellEnd"/>
          </w:p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Ayuntamiento de </w:t>
            </w:r>
            <w:proofErr w:type="spellStart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Amacueca</w:t>
            </w:r>
            <w:proofErr w:type="spellEnd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/ CUCBA / ENSJ.</w:t>
            </w:r>
          </w:p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</w:p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Deyanira Díaz Solórzano / Guillermo Barba Calvillo/ Neri Quintero Barragán /</w:t>
            </w:r>
          </w:p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Karla Fabiola Hernández Gómez/ José Martín Rodríguez/ Josué Eleazar Nolasco Hernández / Nadia Gabriela Herrera Yáñez/ Juan Carlos Núñez Guzmán.</w:t>
            </w:r>
          </w:p>
        </w:tc>
      </w:tr>
      <w:tr w:rsidR="00186080" w:rsidRPr="00186080" w:rsidTr="00BF280F">
        <w:trPr>
          <w:jc w:val="center"/>
        </w:trPr>
        <w:tc>
          <w:tcPr>
            <w:tcW w:w="2769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Presentación del Ballet </w:t>
            </w:r>
            <w:proofErr w:type="spellStart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Pavlova</w:t>
            </w:r>
            <w:proofErr w:type="spellEnd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 de Lic. Patricia Macías Olmedo</w:t>
            </w:r>
          </w:p>
        </w:tc>
        <w:tc>
          <w:tcPr>
            <w:tcW w:w="720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15:00</w:t>
            </w:r>
          </w:p>
        </w:tc>
        <w:tc>
          <w:tcPr>
            <w:tcW w:w="1481" w:type="dxa"/>
          </w:tcPr>
          <w:p w:rsidR="00186080" w:rsidRPr="00186080" w:rsidRDefault="00186080" w:rsidP="0018608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Plaza Municipal</w:t>
            </w:r>
          </w:p>
        </w:tc>
        <w:tc>
          <w:tcPr>
            <w:tcW w:w="3253" w:type="dxa"/>
          </w:tcPr>
          <w:p w:rsidR="00186080" w:rsidRPr="00186080" w:rsidRDefault="00186080" w:rsidP="00186080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 xml:space="preserve">Ayuntamiento </w:t>
            </w:r>
            <w:proofErr w:type="spellStart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Amacueca</w:t>
            </w:r>
            <w:proofErr w:type="spellEnd"/>
            <w:r w:rsidRPr="00186080">
              <w:rPr>
                <w:rFonts w:ascii="Calibri" w:eastAsia="Calibri" w:hAnsi="Calibri" w:cs="Times New Roman"/>
                <w:sz w:val="16"/>
                <w:szCs w:val="16"/>
                <w:lang w:val="es-ES"/>
              </w:rPr>
              <w:t>/ CUCBA</w:t>
            </w:r>
          </w:p>
        </w:tc>
      </w:tr>
    </w:tbl>
    <w:p w:rsidR="00186080" w:rsidRPr="00186080" w:rsidRDefault="00186080" w:rsidP="00186080">
      <w:pPr>
        <w:spacing w:after="0" w:line="240" w:lineRule="auto"/>
        <w:jc w:val="center"/>
        <w:rPr>
          <w:rFonts w:ascii="Calibri" w:eastAsia="Calibri" w:hAnsi="Calibri" w:cs="Times New Roman"/>
          <w:lang w:val="es-ES"/>
        </w:rPr>
      </w:pPr>
    </w:p>
    <w:sectPr w:rsidR="00186080" w:rsidRPr="00186080" w:rsidSect="007E0F95">
      <w:footerReference w:type="default" r:id="rId6"/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D32" w:rsidRDefault="008E270E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:rsidR="00596D32" w:rsidRDefault="008E270E">
    <w:pPr>
      <w:pStyle w:val="Piedepgina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080"/>
    <w:rsid w:val="00186080"/>
    <w:rsid w:val="008E270E"/>
    <w:rsid w:val="00BF280F"/>
    <w:rsid w:val="00EB6A78"/>
    <w:rsid w:val="00EC0365"/>
    <w:rsid w:val="00F0377D"/>
    <w:rsid w:val="00F10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semiHidden/>
    <w:unhideWhenUsed/>
    <w:rsid w:val="001860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86080"/>
  </w:style>
  <w:style w:type="paragraph" w:styleId="Textodeglobo">
    <w:name w:val="Balloon Text"/>
    <w:basedOn w:val="Normal"/>
    <w:link w:val="TextodegloboCar"/>
    <w:uiPriority w:val="99"/>
    <w:semiHidden/>
    <w:unhideWhenUsed/>
    <w:rsid w:val="00EC0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0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semiHidden/>
    <w:unhideWhenUsed/>
    <w:rsid w:val="001860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86080"/>
  </w:style>
  <w:style w:type="paragraph" w:styleId="Textodeglobo">
    <w:name w:val="Balloon Text"/>
    <w:basedOn w:val="Normal"/>
    <w:link w:val="TextodegloboCar"/>
    <w:uiPriority w:val="99"/>
    <w:semiHidden/>
    <w:unhideWhenUsed/>
    <w:rsid w:val="00EC0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0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610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2014-12-01T16:43:00Z</dcterms:created>
  <dcterms:modified xsi:type="dcterms:W3CDTF">2014-12-01T17:12:00Z</dcterms:modified>
</cp:coreProperties>
</file>